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C4" w:rsidRPr="000D6CC4" w:rsidRDefault="000D6CC4" w:rsidP="000D6CC4">
      <w:pPr>
        <w:spacing w:after="0"/>
        <w:rPr>
          <w:rFonts w:ascii="Arial" w:hAnsi="Arial" w:cs="Arial"/>
          <w:b/>
          <w:sz w:val="72"/>
          <w:szCs w:val="72"/>
        </w:rPr>
      </w:pPr>
      <w:r w:rsidRPr="00763732">
        <w:rPr>
          <w:rFonts w:ascii="Arial" w:hAnsi="Arial" w:cs="Arial"/>
          <w:b/>
          <w:noProof/>
          <w:sz w:val="72"/>
          <w:szCs w:val="72"/>
          <w:lang w:eastAsia="de-CH"/>
        </w:rPr>
        <w:drawing>
          <wp:anchor distT="0" distB="0" distL="114300" distR="114300" simplePos="0" relativeHeight="251658240" behindDoc="1" locked="0" layoutInCell="1" allowOverlap="1" wp14:anchorId="50DB3C05" wp14:editId="059A6429">
            <wp:simplePos x="0" y="0"/>
            <wp:positionH relativeFrom="column">
              <wp:posOffset>-48260</wp:posOffset>
            </wp:positionH>
            <wp:positionV relativeFrom="paragraph">
              <wp:posOffset>542925</wp:posOffset>
            </wp:positionV>
            <wp:extent cx="1337437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67" y="21486"/>
                <wp:lineTo x="21567" y="0"/>
                <wp:lineTo x="0" y="0"/>
              </wp:wrapPolygon>
            </wp:wrapTight>
            <wp:docPr id="149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7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37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30">
        <w:rPr>
          <w:rFonts w:ascii="Arial" w:hAnsi="Arial" w:cs="Arial"/>
          <w:b/>
          <w:sz w:val="72"/>
          <w:szCs w:val="72"/>
        </w:rPr>
        <w:t>Auf Ziel abgestimmte Methode des Krafttrainings</w:t>
      </w:r>
    </w:p>
    <w:tbl>
      <w:tblPr>
        <w:tblStyle w:val="FarbigesRaster-Akzent6"/>
        <w:tblpPr w:leftFromText="141" w:rightFromText="141" w:vertAnchor="page" w:horzAnchor="margin" w:tblpXSpec="center" w:tblpY="8273"/>
        <w:tblW w:w="9322" w:type="dxa"/>
        <w:tblLook w:val="0420" w:firstRow="1" w:lastRow="0" w:firstColumn="0" w:lastColumn="0" w:noHBand="0" w:noVBand="1"/>
      </w:tblPr>
      <w:tblGrid>
        <w:gridCol w:w="4468"/>
        <w:gridCol w:w="4854"/>
      </w:tblGrid>
      <w:tr w:rsidR="002521E3" w:rsidRPr="000D6CC4" w:rsidTr="0025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Prozente der Maximalleistung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Mögliche Wiederholungszahlen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47%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20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61%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64%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14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67%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13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70%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72%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11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75%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10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77%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9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80%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8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83%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7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86%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6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88%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5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92%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4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95%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3</w:t>
            </w:r>
          </w:p>
        </w:tc>
      </w:tr>
      <w:tr w:rsidR="002521E3" w:rsidRPr="000D6CC4" w:rsidTr="0025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97%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2</w:t>
            </w:r>
          </w:p>
        </w:tc>
      </w:tr>
      <w:tr w:rsidR="002521E3" w:rsidRPr="000D6CC4" w:rsidTr="002521E3">
        <w:trPr>
          <w:trHeight w:val="405"/>
        </w:trPr>
        <w:tc>
          <w:tcPr>
            <w:tcW w:w="4468" w:type="dxa"/>
            <w:tcBorders>
              <w:righ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100%</w:t>
            </w:r>
          </w:p>
        </w:tc>
        <w:tc>
          <w:tcPr>
            <w:tcW w:w="4854" w:type="dxa"/>
            <w:tcBorders>
              <w:left w:val="dashSmallGap" w:sz="4" w:space="0" w:color="auto"/>
            </w:tcBorders>
            <w:hideMark/>
          </w:tcPr>
          <w:p w:rsidR="002521E3" w:rsidRPr="002521E3" w:rsidRDefault="002521E3" w:rsidP="002521E3">
            <w:pPr>
              <w:spacing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521E3">
              <w:rPr>
                <w:rFonts w:ascii="Arial" w:hAnsi="Arial" w:cs="Arial"/>
                <w:sz w:val="30"/>
                <w:szCs w:val="30"/>
              </w:rPr>
              <w:t>1</w:t>
            </w:r>
          </w:p>
        </w:tc>
      </w:tr>
    </w:tbl>
    <w:p w:rsidR="00C46118" w:rsidRPr="000D6CC4" w:rsidRDefault="00C46118">
      <w:pPr>
        <w:rPr>
          <w:rFonts w:ascii="Arial" w:hAnsi="Arial" w:cs="Arial"/>
          <w:b/>
          <w:sz w:val="16"/>
          <w:szCs w:val="16"/>
        </w:rPr>
      </w:pPr>
    </w:p>
    <w:p w:rsidR="003615EA" w:rsidRPr="000D6CC4" w:rsidRDefault="003615EA">
      <w:pPr>
        <w:rPr>
          <w:rFonts w:ascii="Arial" w:hAnsi="Arial" w:cs="Arial"/>
          <w:b/>
          <w:sz w:val="18"/>
          <w:szCs w:val="72"/>
        </w:rPr>
        <w:sectPr w:rsidR="003615EA" w:rsidRPr="000D6CC4" w:rsidSect="003615EA">
          <w:pgSz w:w="23814" w:h="16839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:rsidR="00C46118" w:rsidRDefault="0059460D" w:rsidP="00C46118">
      <w:pPr>
        <w:spacing w:after="36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Aufbau eines</w:t>
      </w:r>
      <w:r w:rsidR="00C46118">
        <w:rPr>
          <w:rFonts w:ascii="Arial" w:hAnsi="Arial" w:cs="Arial"/>
          <w:b/>
          <w:sz w:val="72"/>
          <w:szCs w:val="72"/>
        </w:rPr>
        <w:t xml:space="preserve"> Trainings</w:t>
      </w:r>
    </w:p>
    <w:tbl>
      <w:tblPr>
        <w:tblStyle w:val="MittlereListe1-Akzent6"/>
        <w:tblW w:w="0" w:type="auto"/>
        <w:tblLook w:val="0400" w:firstRow="0" w:lastRow="0" w:firstColumn="0" w:lastColumn="0" w:noHBand="0" w:noVBand="1"/>
      </w:tblPr>
      <w:tblGrid>
        <w:gridCol w:w="4699"/>
        <w:gridCol w:w="4700"/>
        <w:gridCol w:w="4700"/>
      </w:tblGrid>
      <w:tr w:rsidR="003151A1" w:rsidTr="0031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99" w:type="dxa"/>
          </w:tcPr>
          <w:p w:rsidR="003151A1" w:rsidRPr="003151A1" w:rsidRDefault="003151A1" w:rsidP="003151A1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C46118">
              <w:rPr>
                <w:rFonts w:ascii="Arial" w:hAnsi="Arial" w:cs="Arial"/>
                <w:b/>
                <w:sz w:val="48"/>
                <w:szCs w:val="48"/>
              </w:rPr>
              <w:t>grosse</w:t>
            </w:r>
            <w:r w:rsidRPr="003151A1">
              <w:rPr>
                <w:rFonts w:ascii="Arial" w:hAnsi="Arial" w:cs="Arial"/>
                <w:sz w:val="48"/>
                <w:szCs w:val="48"/>
              </w:rPr>
              <w:t xml:space="preserve"> Muskeln</w:t>
            </w:r>
          </w:p>
        </w:tc>
        <w:tc>
          <w:tcPr>
            <w:tcW w:w="4700" w:type="dxa"/>
          </w:tcPr>
          <w:p w:rsidR="003151A1" w:rsidRPr="00C46118" w:rsidRDefault="003151A1" w:rsidP="003151A1">
            <w:pPr>
              <w:spacing w:line="360" w:lineRule="auto"/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  <w:r w:rsidRPr="00C46118">
              <w:rPr>
                <w:rFonts w:ascii="Arial" w:hAnsi="Arial" w:cs="Arial"/>
                <w:i/>
                <w:sz w:val="48"/>
                <w:szCs w:val="48"/>
              </w:rPr>
              <w:t>vor</w:t>
            </w:r>
          </w:p>
        </w:tc>
        <w:tc>
          <w:tcPr>
            <w:tcW w:w="4700" w:type="dxa"/>
          </w:tcPr>
          <w:p w:rsidR="003151A1" w:rsidRPr="003151A1" w:rsidRDefault="003151A1" w:rsidP="003151A1">
            <w:pPr>
              <w:spacing w:line="360" w:lineRule="auto"/>
              <w:jc w:val="right"/>
              <w:rPr>
                <w:rFonts w:ascii="Arial" w:hAnsi="Arial" w:cs="Arial"/>
                <w:sz w:val="48"/>
                <w:szCs w:val="48"/>
              </w:rPr>
            </w:pPr>
            <w:r w:rsidRPr="00C46118">
              <w:rPr>
                <w:rFonts w:ascii="Arial" w:hAnsi="Arial" w:cs="Arial"/>
                <w:b/>
                <w:sz w:val="48"/>
                <w:szCs w:val="48"/>
              </w:rPr>
              <w:t>kleinen</w:t>
            </w:r>
            <w:r>
              <w:rPr>
                <w:rFonts w:ascii="Arial" w:hAnsi="Arial" w:cs="Arial"/>
                <w:sz w:val="48"/>
                <w:szCs w:val="48"/>
              </w:rPr>
              <w:t xml:space="preserve"> Muskeln</w:t>
            </w:r>
          </w:p>
        </w:tc>
      </w:tr>
      <w:tr w:rsidR="003151A1" w:rsidTr="003151A1">
        <w:tc>
          <w:tcPr>
            <w:tcW w:w="4699" w:type="dxa"/>
          </w:tcPr>
          <w:p w:rsidR="003151A1" w:rsidRPr="00C46118" w:rsidRDefault="003151A1" w:rsidP="003151A1">
            <w:pPr>
              <w:spacing w:line="360" w:lineRule="auto"/>
              <w:rPr>
                <w:rFonts w:ascii="Arial" w:hAnsi="Arial" w:cs="Arial"/>
                <w:b/>
                <w:sz w:val="48"/>
                <w:szCs w:val="48"/>
              </w:rPr>
            </w:pPr>
            <w:r w:rsidRPr="00C46118">
              <w:rPr>
                <w:rFonts w:ascii="Arial" w:hAnsi="Arial" w:cs="Arial"/>
                <w:b/>
                <w:sz w:val="48"/>
                <w:szCs w:val="48"/>
              </w:rPr>
              <w:t xml:space="preserve">mehrgelenkig </w:t>
            </w:r>
          </w:p>
        </w:tc>
        <w:tc>
          <w:tcPr>
            <w:tcW w:w="4700" w:type="dxa"/>
          </w:tcPr>
          <w:p w:rsidR="003151A1" w:rsidRPr="00C46118" w:rsidRDefault="003151A1" w:rsidP="003151A1">
            <w:pPr>
              <w:spacing w:line="360" w:lineRule="auto"/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  <w:r w:rsidRPr="00C46118">
              <w:rPr>
                <w:rFonts w:ascii="Arial" w:hAnsi="Arial" w:cs="Arial"/>
                <w:i/>
                <w:sz w:val="48"/>
                <w:szCs w:val="48"/>
              </w:rPr>
              <w:t>vor</w:t>
            </w:r>
          </w:p>
        </w:tc>
        <w:tc>
          <w:tcPr>
            <w:tcW w:w="4700" w:type="dxa"/>
          </w:tcPr>
          <w:p w:rsidR="003151A1" w:rsidRPr="00C46118" w:rsidRDefault="003151A1" w:rsidP="003151A1">
            <w:pPr>
              <w:spacing w:line="360" w:lineRule="auto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proofErr w:type="spellStart"/>
            <w:r w:rsidRPr="00C46118">
              <w:rPr>
                <w:rFonts w:ascii="Arial" w:hAnsi="Arial" w:cs="Arial"/>
                <w:b/>
                <w:sz w:val="48"/>
                <w:szCs w:val="48"/>
              </w:rPr>
              <w:t>eingelenkig</w:t>
            </w:r>
            <w:proofErr w:type="spellEnd"/>
          </w:p>
        </w:tc>
      </w:tr>
      <w:tr w:rsidR="003151A1" w:rsidTr="00315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99" w:type="dxa"/>
          </w:tcPr>
          <w:p w:rsidR="003151A1" w:rsidRPr="00C46118" w:rsidRDefault="003151A1" w:rsidP="003151A1">
            <w:pPr>
              <w:spacing w:line="360" w:lineRule="auto"/>
              <w:rPr>
                <w:rFonts w:ascii="Arial" w:hAnsi="Arial" w:cs="Arial"/>
                <w:b/>
                <w:sz w:val="48"/>
                <w:szCs w:val="48"/>
              </w:rPr>
            </w:pPr>
            <w:r w:rsidRPr="00C46118">
              <w:rPr>
                <w:rFonts w:ascii="Arial" w:hAnsi="Arial" w:cs="Arial"/>
                <w:b/>
                <w:sz w:val="48"/>
                <w:szCs w:val="48"/>
              </w:rPr>
              <w:t>komplexe</w:t>
            </w:r>
          </w:p>
        </w:tc>
        <w:tc>
          <w:tcPr>
            <w:tcW w:w="4700" w:type="dxa"/>
          </w:tcPr>
          <w:p w:rsidR="003151A1" w:rsidRPr="00C46118" w:rsidRDefault="003151A1" w:rsidP="003151A1">
            <w:pPr>
              <w:spacing w:line="360" w:lineRule="auto"/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  <w:r w:rsidRPr="00C46118">
              <w:rPr>
                <w:rFonts w:ascii="Arial" w:hAnsi="Arial" w:cs="Arial"/>
                <w:i/>
                <w:sz w:val="48"/>
                <w:szCs w:val="48"/>
              </w:rPr>
              <w:t>vor</w:t>
            </w:r>
          </w:p>
        </w:tc>
        <w:tc>
          <w:tcPr>
            <w:tcW w:w="4700" w:type="dxa"/>
          </w:tcPr>
          <w:p w:rsidR="003151A1" w:rsidRPr="003151A1" w:rsidRDefault="003151A1" w:rsidP="003151A1">
            <w:pPr>
              <w:spacing w:line="360" w:lineRule="auto"/>
              <w:jc w:val="right"/>
              <w:rPr>
                <w:rFonts w:ascii="Arial" w:hAnsi="Arial" w:cs="Arial"/>
                <w:sz w:val="48"/>
                <w:szCs w:val="48"/>
              </w:rPr>
            </w:pPr>
            <w:r w:rsidRPr="00C46118">
              <w:rPr>
                <w:rFonts w:ascii="Arial" w:hAnsi="Arial" w:cs="Arial"/>
                <w:b/>
                <w:sz w:val="48"/>
                <w:szCs w:val="48"/>
              </w:rPr>
              <w:t>einfachen</w:t>
            </w:r>
            <w:r>
              <w:rPr>
                <w:rFonts w:ascii="Arial" w:hAnsi="Arial" w:cs="Arial"/>
                <w:sz w:val="48"/>
                <w:szCs w:val="48"/>
              </w:rPr>
              <w:t xml:space="preserve"> Übungen</w:t>
            </w:r>
          </w:p>
        </w:tc>
      </w:tr>
      <w:tr w:rsidR="003151A1" w:rsidTr="003151A1">
        <w:tc>
          <w:tcPr>
            <w:tcW w:w="14099" w:type="dxa"/>
            <w:gridSpan w:val="3"/>
          </w:tcPr>
          <w:p w:rsidR="003151A1" w:rsidRPr="003151A1" w:rsidRDefault="003151A1" w:rsidP="0059460D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Rumpf gegen Ende des Trainings</w:t>
            </w:r>
          </w:p>
        </w:tc>
      </w:tr>
    </w:tbl>
    <w:p w:rsidR="003151A1" w:rsidRDefault="003151A1">
      <w:pPr>
        <w:rPr>
          <w:rFonts w:ascii="Arial" w:hAnsi="Arial" w:cs="Arial"/>
          <w:b/>
          <w:sz w:val="72"/>
          <w:szCs w:val="72"/>
        </w:rPr>
      </w:pPr>
    </w:p>
    <w:p w:rsidR="002521E3" w:rsidRDefault="002521E3" w:rsidP="002521E3">
      <w:pPr>
        <w:rPr>
          <w:rFonts w:ascii="Arial" w:hAnsi="Arial" w:cs="Arial"/>
          <w:b/>
          <w:sz w:val="72"/>
          <w:szCs w:val="72"/>
        </w:rPr>
      </w:pPr>
    </w:p>
    <w:p w:rsidR="002521E3" w:rsidRDefault="002521E3" w:rsidP="002521E3">
      <w:pPr>
        <w:rPr>
          <w:rFonts w:ascii="Arial" w:hAnsi="Arial" w:cs="Arial"/>
          <w:b/>
          <w:sz w:val="72"/>
          <w:szCs w:val="72"/>
        </w:rPr>
      </w:pPr>
    </w:p>
    <w:p w:rsidR="005230A5" w:rsidRDefault="005230A5" w:rsidP="002521E3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Methodische Hinweise zum Krafttraining</w:t>
      </w:r>
    </w:p>
    <w:p w:rsid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</w:t>
      </w:r>
      <w:r w:rsidR="005230A5" w:rsidRPr="005230A5">
        <w:rPr>
          <w:rFonts w:ascii="Arial" w:hAnsi="Arial" w:cs="Arial"/>
          <w:sz w:val="48"/>
          <w:szCs w:val="48"/>
        </w:rPr>
        <w:t>ärme dich gut auf</w:t>
      </w:r>
      <w:r>
        <w:rPr>
          <w:rFonts w:ascii="Arial" w:hAnsi="Arial" w:cs="Arial"/>
          <w:sz w:val="48"/>
          <w:szCs w:val="48"/>
        </w:rPr>
        <w:t>;</w:t>
      </w:r>
    </w:p>
    <w:p w:rsid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</w:t>
      </w:r>
      <w:r w:rsidR="005230A5" w:rsidRPr="005230A5">
        <w:rPr>
          <w:rFonts w:ascii="Arial" w:hAnsi="Arial" w:cs="Arial"/>
          <w:sz w:val="48"/>
          <w:szCs w:val="48"/>
        </w:rPr>
        <w:t>ehe konzentriert an die Gewichte,</w:t>
      </w:r>
      <w:r w:rsidR="005230A5">
        <w:rPr>
          <w:rFonts w:ascii="Arial" w:hAnsi="Arial" w:cs="Arial"/>
          <w:sz w:val="48"/>
          <w:szCs w:val="48"/>
        </w:rPr>
        <w:t xml:space="preserve"> bereite dich mit leichten Lasten vor</w:t>
      </w:r>
      <w:r>
        <w:rPr>
          <w:rFonts w:ascii="Arial" w:hAnsi="Arial" w:cs="Arial"/>
          <w:sz w:val="48"/>
          <w:szCs w:val="48"/>
        </w:rPr>
        <w:t>;</w:t>
      </w:r>
    </w:p>
    <w:p w:rsid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</w:t>
      </w:r>
      <w:r w:rsidR="005230A5">
        <w:rPr>
          <w:rFonts w:ascii="Arial" w:hAnsi="Arial" w:cs="Arial"/>
          <w:sz w:val="48"/>
          <w:szCs w:val="48"/>
        </w:rPr>
        <w:t>iveaugerechte Belastung</w:t>
      </w:r>
      <w:r>
        <w:rPr>
          <w:rFonts w:ascii="Arial" w:hAnsi="Arial" w:cs="Arial"/>
          <w:sz w:val="48"/>
          <w:szCs w:val="48"/>
        </w:rPr>
        <w:t>;</w:t>
      </w:r>
    </w:p>
    <w:p w:rsid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</w:t>
      </w:r>
      <w:r w:rsidR="005230A5">
        <w:rPr>
          <w:rFonts w:ascii="Arial" w:hAnsi="Arial" w:cs="Arial"/>
          <w:sz w:val="48"/>
          <w:szCs w:val="48"/>
        </w:rPr>
        <w:t>ine langfristige und harmonische Entwicklung anstreben (</w:t>
      </w:r>
      <w:proofErr w:type="spellStart"/>
      <w:r w:rsidR="005230A5">
        <w:rPr>
          <w:rFonts w:ascii="Arial" w:hAnsi="Arial" w:cs="Arial"/>
          <w:sz w:val="48"/>
          <w:szCs w:val="48"/>
        </w:rPr>
        <w:t>Dysbalancen</w:t>
      </w:r>
      <w:proofErr w:type="spellEnd"/>
      <w:r w:rsidR="005230A5">
        <w:rPr>
          <w:rFonts w:ascii="Arial" w:hAnsi="Arial" w:cs="Arial"/>
          <w:sz w:val="48"/>
          <w:szCs w:val="48"/>
        </w:rPr>
        <w:t xml:space="preserve"> vermeiden</w:t>
      </w:r>
      <w:r>
        <w:rPr>
          <w:rFonts w:ascii="Arial" w:hAnsi="Arial" w:cs="Arial"/>
          <w:sz w:val="48"/>
          <w:szCs w:val="48"/>
        </w:rPr>
        <w:t xml:space="preserve"> d.h. Antagonisten in gleichem Masse trainieren</w:t>
      </w:r>
      <w:r w:rsidR="005230A5">
        <w:rPr>
          <w:rFonts w:ascii="Arial" w:hAnsi="Arial" w:cs="Arial"/>
          <w:sz w:val="48"/>
          <w:szCs w:val="48"/>
        </w:rPr>
        <w:t>)</w:t>
      </w:r>
      <w:r>
        <w:rPr>
          <w:rFonts w:ascii="Arial" w:hAnsi="Arial" w:cs="Arial"/>
          <w:sz w:val="48"/>
          <w:szCs w:val="48"/>
        </w:rPr>
        <w:t>;</w:t>
      </w:r>
    </w:p>
    <w:p w:rsid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</w:t>
      </w:r>
      <w:r w:rsidR="005230A5">
        <w:rPr>
          <w:rFonts w:ascii="Arial" w:hAnsi="Arial" w:cs="Arial"/>
          <w:sz w:val="48"/>
          <w:szCs w:val="48"/>
        </w:rPr>
        <w:t>ynamische, technikorientierte Übungen bevorzugen</w:t>
      </w:r>
      <w:r>
        <w:rPr>
          <w:rFonts w:ascii="Arial" w:hAnsi="Arial" w:cs="Arial"/>
          <w:sz w:val="48"/>
          <w:szCs w:val="48"/>
        </w:rPr>
        <w:t>;</w:t>
      </w:r>
    </w:p>
    <w:p w:rsidR="005230A5" w:rsidRPr="005230A5" w:rsidRDefault="00F62C7F" w:rsidP="00F62C7F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</w:t>
      </w:r>
      <w:r w:rsidR="005230A5">
        <w:rPr>
          <w:rFonts w:ascii="Arial" w:hAnsi="Arial" w:cs="Arial"/>
          <w:sz w:val="48"/>
          <w:szCs w:val="48"/>
        </w:rPr>
        <w:t>ute Technik und korrekte Ausführung sind wichtiger als dein neuer Rekord!</w:t>
      </w:r>
    </w:p>
    <w:p w:rsidR="002521E3" w:rsidRDefault="002521E3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br w:type="page"/>
      </w:r>
    </w:p>
    <w:p w:rsidR="005230A5" w:rsidRDefault="002521E3" w:rsidP="005230A5">
      <w:pPr>
        <w:spacing w:after="36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Verhalten im Kraftraum</w:t>
      </w:r>
    </w:p>
    <w:p w:rsidR="007A489F" w:rsidRDefault="007A489F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Ordnung halten</w:t>
      </w:r>
    </w:p>
    <w:p w:rsidR="005230A5" w:rsidRDefault="005230A5" w:rsidP="007A489F">
      <w:pPr>
        <w:pStyle w:val="Listenabsatz"/>
        <w:spacing w:after="360"/>
        <w:ind w:left="993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(Gewichte</w:t>
      </w:r>
      <w:r w:rsidR="009B3990">
        <w:rPr>
          <w:rFonts w:ascii="Arial" w:hAnsi="Arial" w:cs="Arial"/>
          <w:sz w:val="48"/>
          <w:szCs w:val="48"/>
        </w:rPr>
        <w:t xml:space="preserve"> und Material nach Gebrauch wegräumen</w:t>
      </w:r>
      <w:r>
        <w:rPr>
          <w:rFonts w:ascii="Arial" w:hAnsi="Arial" w:cs="Arial"/>
          <w:sz w:val="48"/>
          <w:szCs w:val="48"/>
        </w:rPr>
        <w:t>)</w:t>
      </w:r>
      <w:r w:rsidR="00F62C7F">
        <w:rPr>
          <w:rFonts w:ascii="Arial" w:hAnsi="Arial" w:cs="Arial"/>
          <w:sz w:val="48"/>
          <w:szCs w:val="48"/>
        </w:rPr>
        <w:t>;</w:t>
      </w:r>
    </w:p>
    <w:p w:rsidR="005230A5" w:rsidRDefault="005230A5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Schweisstuch verwenden</w:t>
      </w:r>
      <w:r w:rsidR="00F62C7F">
        <w:rPr>
          <w:rFonts w:ascii="Arial" w:hAnsi="Arial" w:cs="Arial"/>
          <w:sz w:val="48"/>
          <w:szCs w:val="48"/>
        </w:rPr>
        <w:t>;</w:t>
      </w:r>
    </w:p>
    <w:p w:rsidR="001C5C50" w:rsidRDefault="001C5C5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Das Training ist nur in Sportkleidung und sauberen Turnschuhen erlaubt.</w:t>
      </w:r>
    </w:p>
    <w:p w:rsidR="009B3990" w:rsidRDefault="009B399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keine nackten Oberkörper</w:t>
      </w:r>
      <w:r w:rsidR="00F62C7F">
        <w:rPr>
          <w:rFonts w:ascii="Arial" w:hAnsi="Arial" w:cs="Arial"/>
          <w:sz w:val="48"/>
          <w:szCs w:val="48"/>
        </w:rPr>
        <w:t>;</w:t>
      </w:r>
    </w:p>
    <w:p w:rsidR="009B3990" w:rsidRDefault="009B399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Geräte nach Gebrauch reinigen</w:t>
      </w:r>
      <w:r w:rsidR="00F62C7F">
        <w:rPr>
          <w:rFonts w:ascii="Arial" w:hAnsi="Arial" w:cs="Arial"/>
          <w:sz w:val="48"/>
          <w:szCs w:val="48"/>
        </w:rPr>
        <w:t>;</w:t>
      </w:r>
    </w:p>
    <w:p w:rsidR="009B3990" w:rsidRDefault="009B399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kein unnötiges Besetzen von Geräten</w:t>
      </w:r>
      <w:r w:rsidR="00F62C7F">
        <w:rPr>
          <w:rFonts w:ascii="Arial" w:hAnsi="Arial" w:cs="Arial"/>
          <w:sz w:val="48"/>
          <w:szCs w:val="48"/>
        </w:rPr>
        <w:t>;</w:t>
      </w:r>
    </w:p>
    <w:p w:rsidR="009B3990" w:rsidRDefault="009B399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guten Schuhwerk für Langhanteltraining</w:t>
      </w:r>
      <w:r w:rsidR="00F62C7F">
        <w:rPr>
          <w:rFonts w:ascii="Arial" w:hAnsi="Arial" w:cs="Arial"/>
          <w:sz w:val="48"/>
          <w:szCs w:val="48"/>
        </w:rPr>
        <w:t>;</w:t>
      </w:r>
    </w:p>
    <w:p w:rsidR="009B3990" w:rsidRDefault="009B3990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bei der Verwendung von Hanteln die dazu vorgesehenen Verschlüsse verwenden</w:t>
      </w:r>
      <w:r w:rsidR="00F62C7F">
        <w:rPr>
          <w:rFonts w:ascii="Arial" w:hAnsi="Arial" w:cs="Arial"/>
          <w:sz w:val="48"/>
          <w:szCs w:val="48"/>
        </w:rPr>
        <w:t>;</w:t>
      </w:r>
    </w:p>
    <w:p w:rsidR="009B3990" w:rsidRDefault="003615EA" w:rsidP="00596197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bitte Kollegen um Hilfestellung bei maximalen Lasten</w:t>
      </w:r>
      <w:r w:rsidR="00F62C7F">
        <w:rPr>
          <w:rFonts w:ascii="Arial" w:hAnsi="Arial" w:cs="Arial"/>
          <w:sz w:val="48"/>
          <w:szCs w:val="48"/>
        </w:rPr>
        <w:t>;</w:t>
      </w:r>
    </w:p>
    <w:p w:rsidR="003151A1" w:rsidRPr="007A489F" w:rsidRDefault="002521E3" w:rsidP="003151A1">
      <w:pPr>
        <w:pStyle w:val="Listenabsatz"/>
        <w:numPr>
          <w:ilvl w:val="0"/>
          <w:numId w:val="1"/>
        </w:numPr>
        <w:spacing w:after="360"/>
        <w:ind w:left="993" w:hanging="709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Getränke nur in verschliessbaren Flaschen, Esswaren nur ausserhalb des Kraftraums konsumieren.</w:t>
      </w:r>
      <w:bookmarkStart w:id="0" w:name="_GoBack"/>
      <w:bookmarkEnd w:id="0"/>
    </w:p>
    <w:sectPr w:rsidR="003151A1" w:rsidRPr="007A489F" w:rsidSect="00487FC5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1A5B"/>
    <w:multiLevelType w:val="hybridMultilevel"/>
    <w:tmpl w:val="90241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9"/>
    <w:rsid w:val="00034739"/>
    <w:rsid w:val="000D6CC4"/>
    <w:rsid w:val="001C5C50"/>
    <w:rsid w:val="002521E3"/>
    <w:rsid w:val="003151A1"/>
    <w:rsid w:val="003615EA"/>
    <w:rsid w:val="003941C9"/>
    <w:rsid w:val="00446B87"/>
    <w:rsid w:val="00487FC5"/>
    <w:rsid w:val="005230A5"/>
    <w:rsid w:val="00573293"/>
    <w:rsid w:val="0059460D"/>
    <w:rsid w:val="00596197"/>
    <w:rsid w:val="006954BA"/>
    <w:rsid w:val="00763732"/>
    <w:rsid w:val="007A489F"/>
    <w:rsid w:val="008756F0"/>
    <w:rsid w:val="009B3990"/>
    <w:rsid w:val="00C46118"/>
    <w:rsid w:val="00C613CE"/>
    <w:rsid w:val="00D26640"/>
    <w:rsid w:val="00F62C7F"/>
    <w:rsid w:val="00F96301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732"/>
    <w:rPr>
      <w:rFonts w:ascii="Tahoma" w:hAnsi="Tahoma" w:cs="Tahoma"/>
      <w:sz w:val="16"/>
      <w:szCs w:val="16"/>
    </w:rPr>
  </w:style>
  <w:style w:type="table" w:styleId="FarbigeSchattierung">
    <w:name w:val="Colorful Shading"/>
    <w:basedOn w:val="NormaleTabelle"/>
    <w:uiPriority w:val="71"/>
    <w:rsid w:val="008756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6">
    <w:name w:val="Colorful Grid Accent 6"/>
    <w:basedOn w:val="NormaleTabelle"/>
    <w:uiPriority w:val="73"/>
    <w:rsid w:val="008756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semiHidden/>
    <w:unhideWhenUsed/>
    <w:rsid w:val="003151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3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6">
    <w:name w:val="Medium List 1 Accent 6"/>
    <w:basedOn w:val="NormaleTabelle"/>
    <w:uiPriority w:val="65"/>
    <w:rsid w:val="003151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52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732"/>
    <w:rPr>
      <w:rFonts w:ascii="Tahoma" w:hAnsi="Tahoma" w:cs="Tahoma"/>
      <w:sz w:val="16"/>
      <w:szCs w:val="16"/>
    </w:rPr>
  </w:style>
  <w:style w:type="table" w:styleId="FarbigeSchattierung">
    <w:name w:val="Colorful Shading"/>
    <w:basedOn w:val="NormaleTabelle"/>
    <w:uiPriority w:val="71"/>
    <w:rsid w:val="008756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6">
    <w:name w:val="Colorful Grid Accent 6"/>
    <w:basedOn w:val="NormaleTabelle"/>
    <w:uiPriority w:val="73"/>
    <w:rsid w:val="008756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semiHidden/>
    <w:unhideWhenUsed/>
    <w:rsid w:val="003151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31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6">
    <w:name w:val="Medium List 1 Accent 6"/>
    <w:basedOn w:val="NormaleTabelle"/>
    <w:uiPriority w:val="65"/>
    <w:rsid w:val="003151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52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Matthias Daniel STVKDTHE</dc:creator>
  <cp:lastModifiedBy>Aegerter Marc STVKDTHE</cp:lastModifiedBy>
  <cp:revision>12</cp:revision>
  <dcterms:created xsi:type="dcterms:W3CDTF">2017-01-05T09:03:00Z</dcterms:created>
  <dcterms:modified xsi:type="dcterms:W3CDTF">2017-07-11T08:35:00Z</dcterms:modified>
</cp:coreProperties>
</file>